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D0" w:rsidRDefault="000B78D0" w:rsidP="00E760DE">
      <w:pPr>
        <w:tabs>
          <w:tab w:val="left" w:pos="6990"/>
        </w:tabs>
        <w:jc w:val="both"/>
        <w:rPr>
          <w:b/>
        </w:rPr>
      </w:pPr>
    </w:p>
    <w:p w:rsidR="007B0E20" w:rsidRDefault="007B0E20" w:rsidP="007C2D95">
      <w:pPr>
        <w:tabs>
          <w:tab w:val="left" w:pos="6990"/>
        </w:tabs>
        <w:jc w:val="center"/>
        <w:rPr>
          <w:b/>
        </w:rPr>
      </w:pPr>
      <w:r>
        <w:rPr>
          <w:b/>
        </w:rPr>
        <w:t xml:space="preserve">Πράξη </w:t>
      </w:r>
      <w:r w:rsidR="002B53EF">
        <w:rPr>
          <w:b/>
        </w:rPr>
        <w:t>4</w:t>
      </w:r>
      <w:r w:rsidRPr="007B0E20">
        <w:rPr>
          <w:b/>
          <w:vertAlign w:val="superscript"/>
        </w:rPr>
        <w:t>η</w:t>
      </w:r>
      <w:r>
        <w:rPr>
          <w:b/>
        </w:rPr>
        <w:t>/2018-2019</w:t>
      </w:r>
    </w:p>
    <w:p w:rsidR="007C2D95" w:rsidRPr="007C2D95" w:rsidRDefault="007C2D95" w:rsidP="007C2D95">
      <w:pPr>
        <w:tabs>
          <w:tab w:val="left" w:pos="6990"/>
        </w:tabs>
        <w:jc w:val="center"/>
        <w:rPr>
          <w:b/>
        </w:rPr>
      </w:pPr>
    </w:p>
    <w:p w:rsidR="00CD4779" w:rsidRDefault="007B0E20" w:rsidP="007B0E20">
      <w:pPr>
        <w:spacing w:after="200"/>
        <w:rPr>
          <w:rFonts w:eastAsia="Calibri"/>
          <w:b/>
          <w:lang w:eastAsia="en-US"/>
        </w:rPr>
      </w:pPr>
      <w:r w:rsidRPr="007B0E20">
        <w:rPr>
          <w:rFonts w:eastAsia="Calibri"/>
          <w:b/>
          <w:lang w:eastAsia="en-US"/>
        </w:rPr>
        <w:t>Θέμα: «</w:t>
      </w:r>
      <w:r w:rsidR="00CD4779">
        <w:rPr>
          <w:rFonts w:eastAsia="Calibri"/>
          <w:b/>
          <w:lang w:eastAsia="en-US"/>
        </w:rPr>
        <w:t xml:space="preserve">1. </w:t>
      </w:r>
      <w:r w:rsidR="00512D2F">
        <w:rPr>
          <w:rFonts w:eastAsia="Calibri"/>
          <w:b/>
          <w:lang w:eastAsia="en-US"/>
        </w:rPr>
        <w:t>Παραπομπή μαθητή/</w:t>
      </w:r>
      <w:proofErr w:type="spellStart"/>
      <w:r w:rsidR="00512D2F">
        <w:rPr>
          <w:rFonts w:eastAsia="Calibri"/>
          <w:b/>
          <w:lang w:eastAsia="en-US"/>
        </w:rPr>
        <w:t>ών</w:t>
      </w:r>
      <w:proofErr w:type="spellEnd"/>
      <w:r w:rsidR="00512D2F">
        <w:rPr>
          <w:rFonts w:eastAsia="Calibri"/>
          <w:b/>
          <w:lang w:eastAsia="en-US"/>
        </w:rPr>
        <w:t xml:space="preserve"> στο ΚΕΣΥ Δράμας</w:t>
      </w:r>
    </w:p>
    <w:p w:rsidR="00CA5711" w:rsidRPr="00CA5711" w:rsidRDefault="00CA5711" w:rsidP="00CA5711">
      <w:pPr>
        <w:spacing w:after="200" w:line="360" w:lineRule="auto"/>
        <w:ind w:firstLine="360"/>
        <w:jc w:val="both"/>
        <w:rPr>
          <w:rFonts w:eastAsia="Calibri"/>
          <w:lang w:eastAsia="en-US"/>
        </w:rPr>
      </w:pPr>
      <w:r w:rsidRPr="00CA5711">
        <w:rPr>
          <w:rFonts w:eastAsia="Calibri"/>
          <w:lang w:eastAsia="en-US"/>
        </w:rPr>
        <w:t xml:space="preserve">Στη Δράμα και στο γραφείο του Συλλόγου Διδασκόντων του </w:t>
      </w:r>
      <w:r>
        <w:rPr>
          <w:rFonts w:eastAsia="Calibri"/>
          <w:lang w:eastAsia="en-US"/>
        </w:rPr>
        <w:t>…..</w:t>
      </w:r>
      <w:r w:rsidRPr="00CA5711">
        <w:rPr>
          <w:rFonts w:eastAsia="Calibri"/>
          <w:lang w:eastAsia="en-US"/>
        </w:rPr>
        <w:t xml:space="preserve"> Δημοτικού Σχολείου  Δράμας, σήμερα </w:t>
      </w:r>
      <w:r w:rsidR="00013F01">
        <w:rPr>
          <w:rFonts w:eastAsia="Calibri"/>
          <w:u w:val="single"/>
          <w:lang w:eastAsia="en-US"/>
        </w:rPr>
        <w:t>8</w:t>
      </w:r>
      <w:r w:rsidR="00013F01" w:rsidRPr="00186BDF">
        <w:rPr>
          <w:rFonts w:eastAsia="Calibri"/>
          <w:u w:val="single"/>
          <w:lang w:eastAsia="en-US"/>
        </w:rPr>
        <w:t xml:space="preserve"> </w:t>
      </w:r>
      <w:r w:rsidR="00013F01">
        <w:rPr>
          <w:rFonts w:eastAsia="Calibri"/>
          <w:u w:val="single"/>
          <w:lang w:eastAsia="en-US"/>
        </w:rPr>
        <w:t>Φεβρουαρίου</w:t>
      </w:r>
      <w:r w:rsidR="00013F01" w:rsidRPr="00186BDF">
        <w:rPr>
          <w:rFonts w:eastAsia="Calibri"/>
          <w:u w:val="single"/>
          <w:lang w:eastAsia="en-US"/>
        </w:rPr>
        <w:t xml:space="preserve"> 201</w:t>
      </w:r>
      <w:r w:rsidR="00013F01">
        <w:rPr>
          <w:rFonts w:eastAsia="Calibri"/>
          <w:u w:val="single"/>
          <w:lang w:eastAsia="en-US"/>
        </w:rPr>
        <w:t>9</w:t>
      </w:r>
      <w:r w:rsidRPr="00CA5711">
        <w:rPr>
          <w:rFonts w:eastAsia="Calibri"/>
          <w:lang w:eastAsia="en-US"/>
        </w:rPr>
        <w:t xml:space="preserve">, ημέρα </w:t>
      </w:r>
      <w:r w:rsidR="00013F01">
        <w:rPr>
          <w:rFonts w:eastAsia="Calibri"/>
          <w:u w:val="single"/>
          <w:lang w:eastAsia="en-US"/>
        </w:rPr>
        <w:t>Παρασκευή</w:t>
      </w:r>
      <w:r w:rsidRPr="00CA5711">
        <w:rPr>
          <w:rFonts w:eastAsia="Calibri"/>
          <w:lang w:eastAsia="en-US"/>
        </w:rPr>
        <w:t xml:space="preserve"> και ώρα </w:t>
      </w:r>
      <w:r w:rsidRPr="00CA5711">
        <w:rPr>
          <w:rFonts w:eastAsia="Calibri"/>
          <w:u w:val="single"/>
          <w:lang w:eastAsia="en-US"/>
        </w:rPr>
        <w:t>13:20</w:t>
      </w:r>
      <w:r w:rsidRPr="00CA5711">
        <w:rPr>
          <w:rFonts w:eastAsia="Calibri"/>
          <w:lang w:eastAsia="en-US"/>
        </w:rPr>
        <w:t>, ο Σύλλογος Διδασκόντων συνήλθε σε συνεδρίαση, ύστερα από πρόσκληση του Διευθυντή.</w:t>
      </w:r>
    </w:p>
    <w:p w:rsidR="00CA5711" w:rsidRDefault="00CA5711" w:rsidP="001405EC">
      <w:pPr>
        <w:spacing w:line="360" w:lineRule="auto"/>
        <w:ind w:firstLine="360"/>
        <w:jc w:val="both"/>
        <w:rPr>
          <w:rFonts w:eastAsia="Calibri"/>
          <w:color w:val="FF0000"/>
          <w:lang w:eastAsia="en-US"/>
        </w:rPr>
      </w:pPr>
      <w:r>
        <w:t xml:space="preserve">Στη  συνεδρίαση συμμετείχαν οι εκπαιδευτικοί: </w:t>
      </w:r>
      <w:r w:rsidRPr="0014497D">
        <w:t>1)</w:t>
      </w:r>
      <w:r>
        <w:t xml:space="preserve">  ,</w:t>
      </w:r>
      <w:r w:rsidRPr="00CA5711">
        <w:t xml:space="preserve"> </w:t>
      </w:r>
      <w:r w:rsidRPr="0014497D">
        <w:t>2)</w:t>
      </w:r>
    </w:p>
    <w:p w:rsidR="000C4CA8" w:rsidRDefault="000C4CA8" w:rsidP="000C4CA8">
      <w:pPr>
        <w:spacing w:after="200" w:line="360" w:lineRule="auto"/>
        <w:ind w:firstLine="360"/>
        <w:jc w:val="both"/>
        <w:rPr>
          <w:rFonts w:eastAsia="Calibri"/>
          <w:lang w:eastAsia="en-US"/>
        </w:rPr>
      </w:pPr>
      <w:r w:rsidRPr="000C4CA8">
        <w:rPr>
          <w:rFonts w:eastAsia="Calibri"/>
          <w:lang w:eastAsia="en-US"/>
        </w:rPr>
        <w:t>Ο Διευθυντής του σχολείου εισηγήθηκε τα παραπάνω θέματα, θέτοντας υπόψη του Συλλόγου Διδασκόντων και αναφέροντας τ</w:t>
      </w:r>
      <w:r w:rsidR="00B15819">
        <w:rPr>
          <w:rFonts w:eastAsia="Calibri"/>
          <w:lang w:eastAsia="en-US"/>
        </w:rPr>
        <w:t>α εξής</w:t>
      </w:r>
      <w:r w:rsidRPr="000C4CA8">
        <w:rPr>
          <w:rFonts w:eastAsia="Calibri"/>
          <w:lang w:eastAsia="en-US"/>
        </w:rPr>
        <w:t xml:space="preserve">: </w:t>
      </w:r>
    </w:p>
    <w:p w:rsidR="00CB3F74" w:rsidRDefault="000C4CA8" w:rsidP="00CB3F74">
      <w:pPr>
        <w:spacing w:line="360" w:lineRule="auto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B3F74" w:rsidRPr="00CB3F74">
        <w:rPr>
          <w:rFonts w:eastAsia="Calibri"/>
          <w:lang w:eastAsia="en-US"/>
        </w:rPr>
        <w:t xml:space="preserve"> </w:t>
      </w:r>
      <w:r w:rsidR="00CB3F74">
        <w:rPr>
          <w:rFonts w:eastAsia="Calibri"/>
          <w:lang w:eastAsia="en-US"/>
        </w:rPr>
        <w:t>Νόμος 4547 του 2018, άρθρα 7-11.</w:t>
      </w:r>
    </w:p>
    <w:p w:rsidR="00CB3F74" w:rsidRDefault="00CB3F74" w:rsidP="00CB3F74">
      <w:pPr>
        <w:spacing w:line="360" w:lineRule="auto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Πρωτόκολλο προτεινόμενων ενεργειών του ΚΕΣΥ Δράμας (Φ11/14 της 04/01/2019)</w:t>
      </w:r>
    </w:p>
    <w:p w:rsidR="00512D2F" w:rsidRPr="00B15819" w:rsidRDefault="00CB3F74" w:rsidP="00CB3F74">
      <w:pPr>
        <w:spacing w:line="360" w:lineRule="auto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12D2F" w:rsidRPr="00B15819">
        <w:rPr>
          <w:rFonts w:eastAsia="Calibri"/>
          <w:lang w:eastAsia="en-US"/>
        </w:rPr>
        <w:t xml:space="preserve">την υπ. </w:t>
      </w:r>
      <w:proofErr w:type="spellStart"/>
      <w:r w:rsidR="00512D2F" w:rsidRPr="00B15819">
        <w:rPr>
          <w:rFonts w:eastAsia="Calibri"/>
          <w:lang w:eastAsia="en-US"/>
        </w:rPr>
        <w:t>αριθμ</w:t>
      </w:r>
      <w:proofErr w:type="spellEnd"/>
      <w:r w:rsidR="00512D2F" w:rsidRPr="00B15819">
        <w:rPr>
          <w:rFonts w:eastAsia="Calibri"/>
          <w:lang w:eastAsia="en-US"/>
        </w:rPr>
        <w:t xml:space="preserve">. </w:t>
      </w:r>
      <w:r w:rsidR="00E07B51" w:rsidRPr="00B15819">
        <w:rPr>
          <w:rFonts w:eastAsia="Calibri"/>
          <w:lang w:eastAsia="en-US"/>
        </w:rPr>
        <w:t>3</w:t>
      </w:r>
      <w:r w:rsidR="00512D2F" w:rsidRPr="00B15819">
        <w:rPr>
          <w:rFonts w:eastAsia="Calibri"/>
          <w:lang w:eastAsia="en-US"/>
        </w:rPr>
        <w:t xml:space="preserve">/2018-2019/1-2-2019  Πράξη </w:t>
      </w:r>
      <w:r w:rsidRPr="00B15819">
        <w:rPr>
          <w:rFonts w:eastAsia="Calibri"/>
          <w:lang w:eastAsia="en-US"/>
        </w:rPr>
        <w:t>του ΣΔ</w:t>
      </w:r>
      <w:r w:rsidR="00512D2F" w:rsidRPr="00B15819">
        <w:rPr>
          <w:rFonts w:eastAsia="Calibri"/>
          <w:lang w:eastAsia="en-US"/>
        </w:rPr>
        <w:t>, με θέμα: «Παραπο</w:t>
      </w:r>
      <w:r w:rsidR="00B15819" w:rsidRPr="00B15819">
        <w:rPr>
          <w:rFonts w:eastAsia="Calibri"/>
          <w:lang w:eastAsia="en-US"/>
        </w:rPr>
        <w:t>μπή μαθητή/</w:t>
      </w:r>
      <w:proofErr w:type="spellStart"/>
      <w:r w:rsidR="00B15819" w:rsidRPr="00B15819">
        <w:rPr>
          <w:rFonts w:eastAsia="Calibri"/>
          <w:lang w:eastAsia="en-US"/>
        </w:rPr>
        <w:t>ών</w:t>
      </w:r>
      <w:proofErr w:type="spellEnd"/>
      <w:r w:rsidR="00B15819" w:rsidRPr="00B15819">
        <w:rPr>
          <w:rFonts w:eastAsia="Calibri"/>
          <w:lang w:eastAsia="en-US"/>
        </w:rPr>
        <w:t xml:space="preserve"> στο ΚΕΣΥ Δράμας».</w:t>
      </w:r>
    </w:p>
    <w:p w:rsidR="00B15819" w:rsidRDefault="00B15819" w:rsidP="00CB3F74">
      <w:pPr>
        <w:spacing w:line="360" w:lineRule="auto"/>
        <w:ind w:firstLine="357"/>
        <w:jc w:val="both"/>
        <w:rPr>
          <w:rFonts w:eastAsia="Calibri"/>
          <w:b/>
          <w:lang w:eastAsia="en-US"/>
        </w:rPr>
      </w:pPr>
    </w:p>
    <w:p w:rsidR="00B15819" w:rsidRDefault="00B15819" w:rsidP="00CB3F74">
      <w:pPr>
        <w:spacing w:line="360" w:lineRule="auto"/>
        <w:ind w:firstLine="35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Ειδικότερα, ο Διευθυντής υπενθύμισε ότι…</w:t>
      </w:r>
    </w:p>
    <w:p w:rsidR="00592A1B" w:rsidRPr="00B15819" w:rsidRDefault="00803F96" w:rsidP="00B15819">
      <w:pPr>
        <w:numPr>
          <w:ilvl w:val="0"/>
          <w:numId w:val="8"/>
        </w:numPr>
        <w:spacing w:line="360" w:lineRule="auto"/>
        <w:jc w:val="both"/>
        <w:rPr>
          <w:rFonts w:eastAsia="Calibri"/>
          <w:b/>
          <w:lang w:eastAsia="en-US"/>
        </w:rPr>
      </w:pPr>
      <w:r w:rsidRPr="00B15819">
        <w:rPr>
          <w:rFonts w:eastAsia="Calibri"/>
          <w:b/>
          <w:lang w:eastAsia="en-US"/>
        </w:rPr>
        <w:t xml:space="preserve">Μετά τη </w:t>
      </w:r>
      <w:r w:rsidR="0064780A">
        <w:rPr>
          <w:rFonts w:eastAsia="Calibri"/>
          <w:b/>
          <w:lang w:eastAsia="en-US"/>
        </w:rPr>
        <w:t>ενημέρω</w:t>
      </w:r>
      <w:r w:rsidRPr="00B15819">
        <w:rPr>
          <w:rFonts w:eastAsia="Calibri"/>
          <w:b/>
          <w:lang w:eastAsia="en-US"/>
        </w:rPr>
        <w:t xml:space="preserve">ση του γονέα/κηδεμόνα αποφασίστηκε η συστηματική συλλογή αναγκαίων πληροφοριών μέσα και έξω από την τάξη από την ΕΔΕΑΥ ή ΟΕΥ στο μαθησιακό ή και στο </w:t>
      </w:r>
      <w:proofErr w:type="spellStart"/>
      <w:r w:rsidRPr="00B15819">
        <w:rPr>
          <w:rFonts w:eastAsia="Calibri"/>
          <w:b/>
          <w:lang w:eastAsia="en-US"/>
        </w:rPr>
        <w:t>συμπεριφορικό</w:t>
      </w:r>
      <w:proofErr w:type="spellEnd"/>
      <w:r w:rsidRPr="00B15819">
        <w:rPr>
          <w:rFonts w:eastAsia="Calibri"/>
          <w:b/>
          <w:lang w:eastAsia="en-US"/>
        </w:rPr>
        <w:t xml:space="preserve"> πεδίο.</w:t>
      </w:r>
    </w:p>
    <w:p w:rsidR="00B15819" w:rsidRPr="002066D1" w:rsidRDefault="00803F96" w:rsidP="002066D1">
      <w:pPr>
        <w:numPr>
          <w:ilvl w:val="0"/>
          <w:numId w:val="8"/>
        </w:numPr>
        <w:spacing w:line="360" w:lineRule="auto"/>
        <w:jc w:val="both"/>
        <w:rPr>
          <w:rFonts w:eastAsia="Calibri"/>
          <w:b/>
          <w:lang w:eastAsia="en-US"/>
        </w:rPr>
      </w:pPr>
      <w:r w:rsidRPr="00B15819">
        <w:rPr>
          <w:rFonts w:eastAsia="Calibri"/>
          <w:b/>
          <w:lang w:eastAsia="en-US"/>
        </w:rPr>
        <w:t>Με βάση τις πληροφορίες που συγκεντρώθηκαν καταρτίστηκε το ακόλουθο Βραχύχρονο Πρόγραμμα Παρέμβασης.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1"/>
        <w:gridCol w:w="6117"/>
      </w:tblGrid>
      <w:tr w:rsidR="00B15819" w:rsidRPr="00B15819" w:rsidTr="00B15819">
        <w:trPr>
          <w:trHeight w:val="538"/>
        </w:trPr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592A1B" w:rsidRPr="00B15819" w:rsidRDefault="00B15819" w:rsidP="00B15819">
            <w:pPr>
              <w:spacing w:line="360" w:lineRule="auto"/>
              <w:ind w:left="720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bCs/>
                <w:lang w:eastAsia="en-US"/>
              </w:rPr>
              <w:t xml:space="preserve">ΠΜΑ </w:t>
            </w:r>
          </w:p>
        </w:tc>
        <w:tc>
          <w:tcPr>
            <w:tcW w:w="61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592A1B" w:rsidRPr="00B15819" w:rsidRDefault="00B15819" w:rsidP="00B15819">
            <w:pPr>
              <w:spacing w:line="360" w:lineRule="auto"/>
              <w:ind w:left="720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bCs/>
                <w:lang w:eastAsia="en-US"/>
              </w:rPr>
              <w:t xml:space="preserve">ΕΝΔΕΙΚΤΙΚΕΣ ΔΡΑΣΤΗΡΙΟΤΗΤΕΣ </w:t>
            </w:r>
          </w:p>
        </w:tc>
      </w:tr>
      <w:tr w:rsidR="00B15819" w:rsidRPr="00B15819" w:rsidTr="002066D1">
        <w:trPr>
          <w:trHeight w:val="912"/>
        </w:trPr>
        <w:tc>
          <w:tcPr>
            <w:tcW w:w="35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592A1B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>Να βελτιώσει την αναγνωστική του κατανόηση.</w:t>
            </w:r>
          </w:p>
        </w:tc>
        <w:tc>
          <w:tcPr>
            <w:tcW w:w="6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592A1B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>Διδασκαλία στρατηγικών ΠΡΙΝ, ΚΑΤΑ, ΜΕΤΑ την Ανάγνωση.</w:t>
            </w:r>
          </w:p>
        </w:tc>
      </w:tr>
      <w:tr w:rsidR="00B15819" w:rsidRPr="00B15819" w:rsidTr="00B15819">
        <w:trPr>
          <w:trHeight w:val="941"/>
        </w:trPr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592A1B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>Να ανακαλεί τα ΒΑΔ της προπαίδειας.</w:t>
            </w:r>
          </w:p>
        </w:tc>
        <w:tc>
          <w:tcPr>
            <w:tcW w:w="6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592A1B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 xml:space="preserve">Πίνακας Προπαίδειας των 36 δεδομένων και σταδιακή εκμάθηση με συχνή εξάσκηση. </w:t>
            </w:r>
          </w:p>
        </w:tc>
      </w:tr>
      <w:tr w:rsidR="00B15819" w:rsidRPr="00B15819" w:rsidTr="00B15819">
        <w:trPr>
          <w:trHeight w:val="941"/>
        </w:trPr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592A1B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>Να σέβεται τους άλλους.</w:t>
            </w:r>
          </w:p>
        </w:tc>
        <w:tc>
          <w:tcPr>
            <w:tcW w:w="6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B15819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>Υλοποίηση Σχεδίου Εργασίας (</w:t>
            </w:r>
            <w:r w:rsidRPr="00B15819">
              <w:rPr>
                <w:rFonts w:eastAsia="Calibri"/>
                <w:b/>
                <w:lang w:val="en-US" w:eastAsia="en-US"/>
              </w:rPr>
              <w:t>Project</w:t>
            </w:r>
            <w:r w:rsidRPr="00B15819">
              <w:rPr>
                <w:rFonts w:eastAsia="Calibri"/>
                <w:b/>
                <w:lang w:eastAsia="en-US"/>
              </w:rPr>
              <w:t>).</w:t>
            </w:r>
          </w:p>
          <w:p w:rsidR="00592A1B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 xml:space="preserve">Εκδήλωση στο Σχολείο (ΔΡΑΣΗ, ΚΕΣΥ). </w:t>
            </w:r>
          </w:p>
        </w:tc>
      </w:tr>
      <w:tr w:rsidR="00B15819" w:rsidRPr="00B15819" w:rsidTr="00B15819">
        <w:trPr>
          <w:trHeight w:val="1748"/>
        </w:trPr>
        <w:tc>
          <w:tcPr>
            <w:tcW w:w="3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592A1B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 xml:space="preserve">Να περιοριστούν τα προβλήματα συμπεριφοράς στην αυλή. </w:t>
            </w:r>
          </w:p>
        </w:tc>
        <w:tc>
          <w:tcPr>
            <w:tcW w:w="6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59" w:type="dxa"/>
              <w:bottom w:w="72" w:type="dxa"/>
              <w:right w:w="159" w:type="dxa"/>
            </w:tcMar>
            <w:hideMark/>
          </w:tcPr>
          <w:p w:rsidR="00B15819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 xml:space="preserve">Εντατική και </w:t>
            </w:r>
            <w:proofErr w:type="spellStart"/>
            <w:r w:rsidRPr="00B15819">
              <w:rPr>
                <w:rFonts w:eastAsia="Calibri"/>
                <w:b/>
                <w:lang w:eastAsia="en-US"/>
              </w:rPr>
              <w:t>στοχευμένη</w:t>
            </w:r>
            <w:proofErr w:type="spellEnd"/>
            <w:r w:rsidRPr="00B15819">
              <w:rPr>
                <w:rFonts w:eastAsia="Calibri"/>
                <w:b/>
                <w:lang w:eastAsia="en-US"/>
              </w:rPr>
              <w:t xml:space="preserve"> επιτήρηση.</w:t>
            </w:r>
          </w:p>
          <w:p w:rsidR="00B15819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>Ανάπτυξη προσωπικής σχέσης με το μαθητή.</w:t>
            </w:r>
          </w:p>
          <w:p w:rsidR="00B15819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>Γνωστική επεξεργασία της ανεπιθύμητης συμπεριφοράς.</w:t>
            </w:r>
          </w:p>
          <w:p w:rsidR="00592A1B" w:rsidRPr="00B15819" w:rsidRDefault="00B15819" w:rsidP="00B1581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15819">
              <w:rPr>
                <w:rFonts w:eastAsia="Calibri"/>
                <w:b/>
                <w:lang w:eastAsia="en-US"/>
              </w:rPr>
              <w:t xml:space="preserve">Επιμόρφωση των εκπαιδευτικών σε συνεργασία με ΣΕΕ </w:t>
            </w:r>
          </w:p>
        </w:tc>
      </w:tr>
    </w:tbl>
    <w:p w:rsidR="00592A1B" w:rsidRPr="00B15819" w:rsidRDefault="00592A1B" w:rsidP="00B15819">
      <w:pPr>
        <w:spacing w:line="360" w:lineRule="auto"/>
        <w:ind w:left="720"/>
        <w:jc w:val="both"/>
        <w:rPr>
          <w:rFonts w:eastAsia="Calibri"/>
          <w:b/>
          <w:lang w:eastAsia="en-US"/>
        </w:rPr>
      </w:pPr>
    </w:p>
    <w:p w:rsidR="00B15819" w:rsidRDefault="00B15819" w:rsidP="00512D2F">
      <w:pPr>
        <w:spacing w:line="360" w:lineRule="auto"/>
        <w:ind w:firstLine="360"/>
        <w:jc w:val="both"/>
        <w:rPr>
          <w:rFonts w:eastAsia="Calibri"/>
          <w:b/>
          <w:lang w:eastAsia="en-US"/>
        </w:rPr>
      </w:pPr>
    </w:p>
    <w:p w:rsidR="00B15819" w:rsidRDefault="00B15819" w:rsidP="00512D2F">
      <w:pPr>
        <w:spacing w:line="360" w:lineRule="auto"/>
        <w:ind w:firstLine="360"/>
        <w:jc w:val="both"/>
        <w:rPr>
          <w:rFonts w:eastAsia="Calibri"/>
          <w:b/>
          <w:lang w:eastAsia="en-US"/>
        </w:rPr>
      </w:pPr>
    </w:p>
    <w:p w:rsidR="00B15819" w:rsidRDefault="00B15819" w:rsidP="00B15819">
      <w:pPr>
        <w:spacing w:line="360" w:lineRule="auto"/>
        <w:ind w:firstLine="360"/>
        <w:jc w:val="both"/>
        <w:rPr>
          <w:rFonts w:eastAsia="Calibri"/>
          <w:lang w:eastAsia="en-US"/>
        </w:rPr>
      </w:pPr>
      <w:r w:rsidRPr="00B15819">
        <w:rPr>
          <w:rFonts w:eastAsia="Calibri"/>
          <w:lang w:eastAsia="en-US"/>
        </w:rPr>
        <w:t xml:space="preserve">Επιπλέον προβλέφτηκαν οι εξής προσαρμογές – τροποποιήσεις…, ενώ υλοποιήθηκε και ένα </w:t>
      </w:r>
      <w:r w:rsidRPr="00B15819">
        <w:rPr>
          <w:rFonts w:eastAsia="Calibri"/>
          <w:lang w:val="en-US" w:eastAsia="en-US"/>
        </w:rPr>
        <w:t>Project</w:t>
      </w:r>
      <w:r w:rsidRPr="00B15819">
        <w:rPr>
          <w:rFonts w:eastAsia="Calibri"/>
          <w:lang w:eastAsia="en-US"/>
        </w:rPr>
        <w:t xml:space="preserve"> με σκοπό… </w:t>
      </w:r>
      <w:r>
        <w:rPr>
          <w:rFonts w:eastAsia="Calibri"/>
          <w:lang w:eastAsia="en-US"/>
        </w:rPr>
        <w:t>(διαγράφετε – συμπληρώνετε αναλόγως).</w:t>
      </w:r>
    </w:p>
    <w:p w:rsidR="00CC08DF" w:rsidRDefault="00803F96" w:rsidP="00CC08DF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CC08DF">
        <w:rPr>
          <w:rFonts w:eastAsia="Calibri"/>
          <w:lang w:eastAsia="en-US"/>
        </w:rPr>
        <w:t xml:space="preserve">Οι δραστηριότητες αυτές υλοποιήθηκαν εντός κι εκτός τάξης από τους … </w:t>
      </w:r>
    </w:p>
    <w:p w:rsidR="00592A1B" w:rsidRPr="00CC08DF" w:rsidRDefault="00803F96" w:rsidP="00CC08DF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CC08DF">
        <w:rPr>
          <w:rFonts w:eastAsia="Calibri"/>
          <w:lang w:eastAsia="en-US"/>
        </w:rPr>
        <w:t xml:space="preserve">Επίσης ο μαθητής δέχθηκε βοήθεια </w:t>
      </w:r>
      <w:r w:rsidR="00CC08DF">
        <w:rPr>
          <w:rFonts w:eastAsia="Calibri"/>
          <w:lang w:eastAsia="en-US"/>
        </w:rPr>
        <w:t>από Ενισχυτική Διδασκαλία ή ΠΔΣ..</w:t>
      </w:r>
      <w:r w:rsidRPr="00CC08DF">
        <w:rPr>
          <w:rFonts w:eastAsia="Calibri"/>
          <w:lang w:eastAsia="en-US"/>
        </w:rPr>
        <w:t>.</w:t>
      </w:r>
    </w:p>
    <w:p w:rsidR="00592A1B" w:rsidRPr="00CC08DF" w:rsidRDefault="00803F96" w:rsidP="00CC08DF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CC08DF">
        <w:rPr>
          <w:rFonts w:eastAsia="Calibri"/>
          <w:lang w:eastAsia="en-US"/>
        </w:rPr>
        <w:t>Ο σχεδιασμός αυτός εφαρμόστηκε με/χωρίς συνέπεια από ορισμένους/όλους τους εκπαιδευτικούς του σχολείου για τουλάχιστον 8 εβδομάδες και σταδιακά καταγράφονταν η εξέλιξη του μαθητή.</w:t>
      </w:r>
    </w:p>
    <w:p w:rsidR="00CC08DF" w:rsidRDefault="00803F96" w:rsidP="00CC08DF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CC08DF">
        <w:rPr>
          <w:rFonts w:eastAsia="Calibri"/>
          <w:lang w:eastAsia="en-US"/>
        </w:rPr>
        <w:t xml:space="preserve">Στο τέλος αυτής της περιόδου αποτιμήθηκε ξανά η εξέλιξη του μαθητή σε σχέση με την αρχική του κατάσταση από το ΣΔ, στη βάση συγκεκριμένων ερωτημάτων. </w:t>
      </w:r>
    </w:p>
    <w:p w:rsidR="00CC08DF" w:rsidRPr="00CC08DF" w:rsidRDefault="00803F96" w:rsidP="00CC08DF">
      <w:pPr>
        <w:numPr>
          <w:ilvl w:val="0"/>
          <w:numId w:val="9"/>
        </w:numPr>
        <w:spacing w:line="360" w:lineRule="auto"/>
        <w:jc w:val="both"/>
        <w:rPr>
          <w:rFonts w:eastAsia="Calibri"/>
          <w:color w:val="FF0000"/>
          <w:lang w:eastAsia="en-US"/>
        </w:rPr>
      </w:pPr>
      <w:r w:rsidRPr="00CC08DF">
        <w:rPr>
          <w:rFonts w:eastAsia="Calibri"/>
          <w:color w:val="FF0000"/>
          <w:lang w:eastAsia="en-US"/>
        </w:rPr>
        <w:t xml:space="preserve">Μετά την εφαρμογή του προγράμματος παρέμβασης φαίνεται ότι… παρουσιάστηκε μια βελτίωση </w:t>
      </w:r>
      <w:r w:rsidRPr="00CC08DF">
        <w:rPr>
          <w:rFonts w:eastAsia="Calibri"/>
          <w:lang w:eastAsia="en-US"/>
        </w:rPr>
        <w:t xml:space="preserve">στη συμπεριφορά και την επίδοση του Κ.Λ. κάτι που δείχνει ότι μπορεί να συνεχιστεί η υποστήριξη με ανάλογο τρόπο και δεν απαιτείται οποιαδήποτε παραπομπή. Πιθανότατα αυτό αποδίδεται …  </w:t>
      </w:r>
    </w:p>
    <w:p w:rsidR="00592A1B" w:rsidRPr="00CC08DF" w:rsidRDefault="00803F96" w:rsidP="00CC08DF">
      <w:pPr>
        <w:numPr>
          <w:ilvl w:val="0"/>
          <w:numId w:val="9"/>
        </w:numPr>
        <w:spacing w:line="360" w:lineRule="auto"/>
        <w:jc w:val="both"/>
        <w:rPr>
          <w:rFonts w:eastAsia="Calibri"/>
          <w:color w:val="FF0000"/>
          <w:lang w:eastAsia="en-US"/>
        </w:rPr>
      </w:pPr>
      <w:r w:rsidRPr="00CC08DF">
        <w:rPr>
          <w:rFonts w:eastAsia="Calibri"/>
          <w:color w:val="FF0000"/>
          <w:lang w:eastAsia="en-US"/>
        </w:rPr>
        <w:t>Ή</w:t>
      </w:r>
      <w:r>
        <w:rPr>
          <w:rFonts w:eastAsia="Calibri"/>
          <w:color w:val="FF0000"/>
          <w:lang w:eastAsia="en-US"/>
        </w:rPr>
        <w:t xml:space="preserve"> διαφορετικά</w:t>
      </w:r>
    </w:p>
    <w:p w:rsidR="00592A1B" w:rsidRPr="00CC08DF" w:rsidRDefault="00CC08DF" w:rsidP="00CC08DF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CC08DF">
        <w:rPr>
          <w:rFonts w:eastAsia="Calibri"/>
          <w:color w:val="FF0000"/>
          <w:lang w:eastAsia="en-US"/>
        </w:rPr>
        <w:t xml:space="preserve">Μετά την εφαρμογή του προγράμματος παρέμβασης φαίνεται ότι… </w:t>
      </w:r>
      <w:r w:rsidR="00803F96" w:rsidRPr="00CC08DF">
        <w:rPr>
          <w:rFonts w:eastAsia="Calibri"/>
          <w:color w:val="FF0000"/>
          <w:lang w:eastAsia="en-US"/>
        </w:rPr>
        <w:t>δεν παρουσιάστηκε καμία βελτίωση</w:t>
      </w:r>
      <w:r w:rsidR="00803F96" w:rsidRPr="00CC08DF">
        <w:rPr>
          <w:rFonts w:eastAsia="Calibri"/>
          <w:lang w:eastAsia="en-US"/>
        </w:rPr>
        <w:t xml:space="preserve"> στη συμπεριφορά και την επίδοση του Κ.Λ. και γι αυτό κρίνεται απαραίτητη η παραπομπή του στο ΚΕΣΥ. Η/Οι κυριότερη/ες δυσκολία/ες του μαθητή σχετίζεται με … και γι αυτό θα ήταν καλό να υποστηριχθεί μελλοντικά από …</w:t>
      </w:r>
    </w:p>
    <w:p w:rsidR="00592A1B" w:rsidRPr="00CC08DF" w:rsidRDefault="00803F96" w:rsidP="00CC08DF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CC08DF">
        <w:rPr>
          <w:rFonts w:eastAsia="Calibri"/>
          <w:lang w:eastAsia="en-US"/>
        </w:rPr>
        <w:t>Το πρακτικό αυτό υπογράφεται και αποστέλλεται στο ΚΕΣΥ Δράμας για περαιτέρω ενέργειες.</w:t>
      </w:r>
    </w:p>
    <w:p w:rsidR="00592A1B" w:rsidRPr="00CC08DF" w:rsidRDefault="00803F96" w:rsidP="00CC08DF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CC08DF">
        <w:rPr>
          <w:rFonts w:eastAsia="Calibri"/>
          <w:lang w:eastAsia="en-US"/>
        </w:rPr>
        <w:t xml:space="preserve">Μαζί με το/τα πρακτικό/ά αποστέλλεται η Περιγραφική Παιδαγωγική Εκτίμηση και όλες οι άλλες πληροφορίες που έχουν </w:t>
      </w:r>
      <w:proofErr w:type="spellStart"/>
      <w:r w:rsidRPr="00CC08DF">
        <w:rPr>
          <w:rFonts w:eastAsia="Calibri"/>
          <w:lang w:eastAsia="en-US"/>
        </w:rPr>
        <w:t>συλλεγεί</w:t>
      </w:r>
      <w:proofErr w:type="spellEnd"/>
      <w:r w:rsidRPr="00CC08DF">
        <w:rPr>
          <w:rFonts w:eastAsia="Calibri"/>
          <w:lang w:eastAsia="en-US"/>
        </w:rPr>
        <w:t xml:space="preserve"> για το μαθητή (π.χ. </w:t>
      </w:r>
      <w:r w:rsidR="00CC08DF" w:rsidRPr="00CC08DF">
        <w:rPr>
          <w:rFonts w:eastAsia="Calibri"/>
          <w:lang w:eastAsia="en-US"/>
        </w:rPr>
        <w:t>π.χ. αντιπροσωπευτικά κείμενα μαθητών ή ανιχνευτικά εργαλεία</w:t>
      </w:r>
      <w:r w:rsidRPr="00CC08DF">
        <w:rPr>
          <w:rFonts w:eastAsia="Calibri"/>
          <w:lang w:eastAsia="en-US"/>
        </w:rPr>
        <w:t>).</w:t>
      </w:r>
    </w:p>
    <w:p w:rsidR="00592A1B" w:rsidRPr="00CC08DF" w:rsidRDefault="00592A1B" w:rsidP="00CC08DF">
      <w:pPr>
        <w:spacing w:line="360" w:lineRule="auto"/>
        <w:ind w:left="720"/>
        <w:jc w:val="both"/>
        <w:rPr>
          <w:rFonts w:eastAsia="Calibri"/>
          <w:lang w:eastAsia="en-US"/>
        </w:rPr>
      </w:pPr>
    </w:p>
    <w:p w:rsidR="00C9497D" w:rsidRPr="00E07B51" w:rsidRDefault="00CC08DF" w:rsidP="00C9497D">
      <w:pPr>
        <w:spacing w:line="360" w:lineRule="auto"/>
        <w:ind w:firstLine="36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Με βάση όλα τα παραπάνω η εκτίμηση της</w:t>
      </w:r>
      <w:r w:rsidR="00C9497D" w:rsidRPr="001F54B7">
        <w:rPr>
          <w:rFonts w:eastAsia="Calibri"/>
          <w:lang w:eastAsia="en-US"/>
        </w:rPr>
        <w:t xml:space="preserve"> ΕΔΕΑΥ</w:t>
      </w:r>
      <w:r>
        <w:rPr>
          <w:rFonts w:eastAsia="Calibri"/>
          <w:lang w:eastAsia="en-US"/>
        </w:rPr>
        <w:t>/ΟΕΥ</w:t>
      </w:r>
      <w:r w:rsidR="001F54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είναι</w:t>
      </w:r>
      <w:r w:rsidR="00C9497D" w:rsidRPr="001F54B7">
        <w:rPr>
          <w:rFonts w:eastAsia="Calibri"/>
          <w:lang w:eastAsia="en-US"/>
        </w:rPr>
        <w:t xml:space="preserve"> ότι θα ήταν καλό να υποστηριχθεί μελλοντικά από ………</w:t>
      </w:r>
      <w:r w:rsidR="001F54B7">
        <w:rPr>
          <w:rFonts w:eastAsia="Calibri"/>
          <w:lang w:eastAsia="en-US"/>
        </w:rPr>
        <w:t>(</w:t>
      </w:r>
      <w:r w:rsidR="001F54B7" w:rsidRPr="00E07B51">
        <w:rPr>
          <w:rFonts w:eastAsia="Calibri"/>
          <w:b/>
          <w:u w:val="single"/>
          <w:lang w:eastAsia="en-US"/>
        </w:rPr>
        <w:t>ΔΟΜΗ</w:t>
      </w:r>
      <w:r w:rsidR="001F54B7" w:rsidRPr="00E07B51">
        <w:rPr>
          <w:rFonts w:eastAsia="Calibri"/>
          <w:b/>
          <w:lang w:eastAsia="en-US"/>
        </w:rPr>
        <w:t>)</w:t>
      </w:r>
    </w:p>
    <w:p w:rsidR="001F54B7" w:rsidRPr="00D03F40" w:rsidRDefault="001F54B7" w:rsidP="001F54B7">
      <w:pPr>
        <w:spacing w:line="360" w:lineRule="auto"/>
        <w:ind w:firstLine="357"/>
        <w:jc w:val="both"/>
        <w:rPr>
          <w:rFonts w:eastAsia="Calibri"/>
          <w:lang w:eastAsia="en-US"/>
        </w:rPr>
      </w:pPr>
      <w:r w:rsidRPr="00D03F40">
        <w:rPr>
          <w:rFonts w:eastAsia="Calibri"/>
          <w:lang w:eastAsia="en-US"/>
        </w:rPr>
        <w:t xml:space="preserve">Ο Σύλλογος Διδασκόντων αφού έλαβε </w:t>
      </w:r>
      <w:r>
        <w:rPr>
          <w:rFonts w:eastAsia="Calibri"/>
          <w:lang w:eastAsia="en-US"/>
        </w:rPr>
        <w:t>υπόψη</w:t>
      </w:r>
      <w:r w:rsidRPr="00D03F40">
        <w:rPr>
          <w:rFonts w:eastAsia="Calibri"/>
          <w:lang w:eastAsia="en-US"/>
        </w:rPr>
        <w:t xml:space="preserve"> την εισήγηση του διευθυντή</w:t>
      </w:r>
      <w:r>
        <w:rPr>
          <w:rFonts w:eastAsia="Calibri"/>
          <w:lang w:eastAsia="en-US"/>
        </w:rPr>
        <w:t xml:space="preserve"> και τ</w:t>
      </w:r>
      <w:r w:rsidR="00E07B51">
        <w:rPr>
          <w:rFonts w:eastAsia="Calibri"/>
          <w:lang w:eastAsia="en-US"/>
        </w:rPr>
        <w:t>ις</w:t>
      </w:r>
      <w:r>
        <w:rPr>
          <w:rFonts w:eastAsia="Calibri"/>
          <w:lang w:eastAsia="en-US"/>
        </w:rPr>
        <w:t xml:space="preserve"> εισ</w:t>
      </w:r>
      <w:r w:rsidR="00E07B51">
        <w:rPr>
          <w:rFonts w:eastAsia="Calibri"/>
          <w:lang w:eastAsia="en-US"/>
        </w:rPr>
        <w:t>ηγήσεις των μελών της ΕΔΕΑΥ</w:t>
      </w:r>
      <w:r w:rsidR="00CC08DF">
        <w:rPr>
          <w:rFonts w:eastAsia="Calibri"/>
          <w:lang w:eastAsia="en-US"/>
        </w:rPr>
        <w:t>/ΟΕΥ</w:t>
      </w:r>
      <w:r w:rsidR="00E07B51">
        <w:rPr>
          <w:rFonts w:eastAsia="Calibri"/>
          <w:lang w:eastAsia="en-US"/>
        </w:rPr>
        <w:t xml:space="preserve"> κ. ............ και κ. ..................</w:t>
      </w:r>
      <w:r w:rsidRPr="004516F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D03F40">
        <w:rPr>
          <w:rFonts w:eastAsia="Calibri"/>
          <w:lang w:eastAsia="en-US"/>
        </w:rPr>
        <w:t xml:space="preserve"> </w:t>
      </w:r>
      <w:r w:rsidR="00287575">
        <w:rPr>
          <w:rFonts w:eastAsia="Calibri"/>
          <w:lang w:eastAsia="en-US"/>
        </w:rPr>
        <w:t xml:space="preserve">και του/της εκπαιδευτικού της τάξης κ. .......................   </w:t>
      </w:r>
      <w:r w:rsidRPr="00D03F40">
        <w:rPr>
          <w:rFonts w:eastAsia="Calibri"/>
          <w:lang w:eastAsia="en-US"/>
        </w:rPr>
        <w:t>ύστερα από σχετική συζήτηση</w:t>
      </w:r>
    </w:p>
    <w:p w:rsidR="001F54B7" w:rsidRPr="00D03F40" w:rsidRDefault="001F54B7" w:rsidP="001F54B7">
      <w:pPr>
        <w:spacing w:after="200" w:line="360" w:lineRule="auto"/>
        <w:ind w:firstLine="360"/>
        <w:jc w:val="both"/>
        <w:rPr>
          <w:rFonts w:eastAsia="Calibri"/>
          <w:b/>
          <w:lang w:eastAsia="en-US"/>
        </w:rPr>
      </w:pPr>
      <w:r w:rsidRPr="00D03F40">
        <w:rPr>
          <w:rFonts w:eastAsia="Calibri"/>
          <w:lang w:eastAsia="en-US"/>
        </w:rPr>
        <w:t xml:space="preserve">                              </w:t>
      </w:r>
      <w:r w:rsidR="00CC08DF">
        <w:rPr>
          <w:rFonts w:eastAsia="Calibri"/>
          <w:lang w:eastAsia="en-US"/>
        </w:rPr>
        <w:t xml:space="preserve">      </w:t>
      </w:r>
      <w:r w:rsidRPr="00D03F40">
        <w:rPr>
          <w:rFonts w:eastAsia="Calibri"/>
          <w:b/>
          <w:lang w:eastAsia="en-US"/>
        </w:rPr>
        <w:t>α π ο φ α σ ί ζ ε ι          ο μ ό φ ω ν  α</w:t>
      </w:r>
    </w:p>
    <w:p w:rsidR="001F54B7" w:rsidRDefault="001F54B7" w:rsidP="00C9497D">
      <w:pPr>
        <w:spacing w:line="360" w:lineRule="auto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να παραπέμψει το</w:t>
      </w:r>
      <w:r w:rsidR="00145426">
        <w:rPr>
          <w:rFonts w:eastAsia="Calibri"/>
          <w:lang w:eastAsia="en-US"/>
        </w:rPr>
        <w:t>ν</w:t>
      </w:r>
      <w:r>
        <w:rPr>
          <w:rFonts w:eastAsia="Calibri"/>
          <w:lang w:eastAsia="en-US"/>
        </w:rPr>
        <w:t xml:space="preserve"> μαθητή</w:t>
      </w:r>
      <w:r w:rsidR="00E85D21">
        <w:rPr>
          <w:rFonts w:eastAsia="Calibri"/>
          <w:lang w:eastAsia="en-US"/>
        </w:rPr>
        <w:t xml:space="preserve"> </w:t>
      </w:r>
      <w:r w:rsidR="00E85D21" w:rsidRPr="00C9497D">
        <w:rPr>
          <w:rFonts w:eastAsia="Calibri"/>
          <w:lang w:eastAsia="en-US"/>
        </w:rPr>
        <w:t>ΚΛ της  ….. τάξης</w:t>
      </w:r>
      <w:r w:rsidR="00E85D21">
        <w:rPr>
          <w:rFonts w:eastAsia="Calibri"/>
          <w:lang w:eastAsia="en-US"/>
        </w:rPr>
        <w:t xml:space="preserve"> στο ΚΕΣΥ για περαιτέρω αξιολόγηση και έκδοση αξιολογικής  έκθεσης</w:t>
      </w:r>
      <w:r w:rsidR="00CC08DF">
        <w:rPr>
          <w:rFonts w:eastAsia="Calibri"/>
          <w:lang w:eastAsia="en-US"/>
        </w:rPr>
        <w:t xml:space="preserve"> </w:t>
      </w:r>
      <w:r w:rsidR="00E85D21">
        <w:rPr>
          <w:rFonts w:eastAsia="Calibri"/>
          <w:lang w:eastAsia="en-US"/>
        </w:rPr>
        <w:t>-</w:t>
      </w:r>
      <w:r w:rsidR="00CC08DF">
        <w:rPr>
          <w:rFonts w:eastAsia="Calibri"/>
          <w:lang w:eastAsia="en-US"/>
        </w:rPr>
        <w:t xml:space="preserve"> </w:t>
      </w:r>
      <w:r w:rsidR="00E85D21">
        <w:rPr>
          <w:rFonts w:eastAsia="Calibri"/>
          <w:lang w:eastAsia="en-US"/>
        </w:rPr>
        <w:t>γνωμάτευσης, με την αποστολή των  σχετικών εγγράφων (</w:t>
      </w:r>
      <w:r w:rsidR="00D16266">
        <w:rPr>
          <w:rFonts w:eastAsia="Calibri"/>
          <w:lang w:eastAsia="en-US"/>
        </w:rPr>
        <w:t xml:space="preserve">κατά </w:t>
      </w:r>
      <w:r w:rsidR="00D16266" w:rsidRPr="00D16266">
        <w:rPr>
          <w:rFonts w:eastAsia="Calibri"/>
          <w:lang w:eastAsia="en-US"/>
        </w:rPr>
        <w:t xml:space="preserve">περίπτωση </w:t>
      </w:r>
      <w:r w:rsidR="00287575" w:rsidRPr="00D16266">
        <w:rPr>
          <w:rFonts w:eastAsia="Calibri"/>
          <w:lang w:eastAsia="en-US"/>
        </w:rPr>
        <w:t xml:space="preserve">Ατομικό Τριμηνιαίο Πρόγραμμα, </w:t>
      </w:r>
      <w:r w:rsidR="00CC08DF" w:rsidRPr="00D16266">
        <w:rPr>
          <w:rFonts w:eastAsia="Calibri"/>
          <w:lang w:eastAsia="en-US"/>
        </w:rPr>
        <w:t>Π</w:t>
      </w:r>
      <w:r w:rsidR="00E85D21" w:rsidRPr="00D16266">
        <w:rPr>
          <w:rFonts w:eastAsia="Calibri"/>
          <w:lang w:eastAsia="en-US"/>
        </w:rPr>
        <w:t>ρακτικά</w:t>
      </w:r>
      <w:r w:rsidR="00CC08DF" w:rsidRPr="00D16266">
        <w:rPr>
          <w:rFonts w:eastAsia="Calibri"/>
          <w:lang w:eastAsia="en-US"/>
        </w:rPr>
        <w:t xml:space="preserve"> 1 &amp; 2, Περιγραφική Παιδαγωγική Έκθεση</w:t>
      </w:r>
      <w:r w:rsidR="00287575" w:rsidRPr="00D16266">
        <w:rPr>
          <w:rFonts w:eastAsia="Calibri"/>
          <w:lang w:eastAsia="en-US"/>
        </w:rPr>
        <w:t>)</w:t>
      </w:r>
      <w:r w:rsidR="00E85D21" w:rsidRPr="00D16266">
        <w:rPr>
          <w:rFonts w:eastAsia="Calibri"/>
          <w:lang w:eastAsia="en-US"/>
        </w:rPr>
        <w:t>,</w:t>
      </w:r>
      <w:r w:rsidR="00E85D21">
        <w:rPr>
          <w:rFonts w:eastAsia="Calibri"/>
          <w:lang w:eastAsia="en-US"/>
        </w:rPr>
        <w:t xml:space="preserve"> και στοιχείων (ό</w:t>
      </w:r>
      <w:r w:rsidR="00CC08DF">
        <w:rPr>
          <w:rFonts w:eastAsia="Calibri"/>
          <w:lang w:eastAsia="en-US"/>
        </w:rPr>
        <w:t>πως αντιπροσωπευτικά κείμενα και ανιχνευτικά εργαλεία</w:t>
      </w:r>
      <w:r w:rsidR="00E85D21">
        <w:rPr>
          <w:rFonts w:eastAsia="Calibri"/>
          <w:lang w:eastAsia="en-US"/>
        </w:rPr>
        <w:t>) που αφορούν το συγκεκριμένο μαθητή.</w:t>
      </w:r>
    </w:p>
    <w:p w:rsidR="001F54B7" w:rsidRPr="001F54B7" w:rsidRDefault="00E85D21" w:rsidP="00C9497D">
      <w:pPr>
        <w:spacing w:line="360" w:lineRule="auto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</w:p>
    <w:p w:rsidR="00E85D21" w:rsidRDefault="00E85D21" w:rsidP="00B61F9F">
      <w:pPr>
        <w:spacing w:line="360" w:lineRule="auto"/>
        <w:ind w:firstLine="357"/>
        <w:jc w:val="both"/>
        <w:rPr>
          <w:rFonts w:eastAsia="Calibri"/>
          <w:lang w:eastAsia="en-US"/>
        </w:rPr>
      </w:pPr>
    </w:p>
    <w:p w:rsidR="007C2D95" w:rsidRPr="00B61F9F" w:rsidRDefault="00026B8B" w:rsidP="00B61F9F">
      <w:pPr>
        <w:spacing w:line="360" w:lineRule="auto"/>
        <w:ind w:firstLine="357"/>
        <w:jc w:val="both"/>
        <w:rPr>
          <w:rFonts w:eastAsia="Calibri"/>
          <w:lang w:eastAsia="en-US"/>
        </w:rPr>
      </w:pPr>
      <w:r w:rsidRPr="00B61F9F">
        <w:rPr>
          <w:rFonts w:eastAsia="Calibri"/>
          <w:lang w:eastAsia="en-US"/>
        </w:rPr>
        <w:t>Μη έχοντας άλλο θέμα για συζήτηση, λύεται η συνεδρίαση και το πρακτικό αυτό, αφού συντάχθηκε, ελέγχθηκε και διαβάστηκε, υπογράφεται όπως ακολουθεί:</w:t>
      </w:r>
    </w:p>
    <w:p w:rsidR="007C2D95" w:rsidRDefault="007C2D95" w:rsidP="007C2D95"/>
    <w:p w:rsidR="007C2D95" w:rsidRDefault="007C2D95" w:rsidP="007C2D95"/>
    <w:p w:rsidR="007C2D95" w:rsidRDefault="007C2D95" w:rsidP="007C2D95"/>
    <w:p w:rsidR="007C2D95" w:rsidRDefault="007C2D95" w:rsidP="007C2D95"/>
    <w:p w:rsidR="007C2D95" w:rsidRPr="007C2D95" w:rsidRDefault="007C2D95" w:rsidP="007C2D95"/>
    <w:p w:rsidR="00935F0B" w:rsidRDefault="007C2D95" w:rsidP="007C2D95">
      <w:pPr>
        <w:pStyle w:val="a4"/>
        <w:tabs>
          <w:tab w:val="center" w:pos="1701"/>
          <w:tab w:val="center" w:pos="7655"/>
        </w:tabs>
        <w:spacing w:after="60"/>
        <w:ind w:left="0" w:firstLine="284"/>
        <w:rPr>
          <w:b/>
        </w:rPr>
      </w:pPr>
      <w:r>
        <w:rPr>
          <w:b/>
        </w:rPr>
        <w:t>Ο Δ/</w:t>
      </w:r>
      <w:proofErr w:type="spellStart"/>
      <w:r>
        <w:rPr>
          <w:b/>
        </w:rPr>
        <w:t>ντής</w:t>
      </w:r>
      <w:proofErr w:type="spellEnd"/>
      <w:r>
        <w:rPr>
          <w:b/>
        </w:rPr>
        <w:t xml:space="preserve"> του Σχολείου</w:t>
      </w:r>
      <w:r w:rsidR="00935F0B">
        <w:rPr>
          <w:b/>
        </w:rPr>
        <w:t xml:space="preserve"> </w:t>
      </w:r>
      <w:r w:rsidR="00F87AFC">
        <w:rPr>
          <w:b/>
        </w:rPr>
        <w:t xml:space="preserve">                                                </w:t>
      </w:r>
      <w:r w:rsidR="00201449">
        <w:rPr>
          <w:b/>
        </w:rPr>
        <w:t xml:space="preserve">      </w:t>
      </w:r>
      <w:r w:rsidR="00440DBF">
        <w:rPr>
          <w:b/>
        </w:rPr>
        <w:t>Το διδακτικό προσωπικό</w:t>
      </w:r>
    </w:p>
    <w:p w:rsidR="007C2D95" w:rsidRDefault="007C2D95" w:rsidP="007C2D95">
      <w:pPr>
        <w:pStyle w:val="a4"/>
        <w:tabs>
          <w:tab w:val="center" w:pos="1701"/>
          <w:tab w:val="center" w:pos="7655"/>
        </w:tabs>
        <w:spacing w:after="60"/>
        <w:ind w:left="0" w:firstLine="284"/>
        <w:rPr>
          <w:b/>
        </w:rPr>
      </w:pPr>
      <w:r>
        <w:rPr>
          <w:b/>
        </w:rPr>
        <w:t xml:space="preserve">                 </w:t>
      </w:r>
      <w:r w:rsidR="00F87AFC">
        <w:rPr>
          <w:b/>
        </w:rPr>
        <w:t xml:space="preserve">                              </w:t>
      </w:r>
      <w:r>
        <w:rPr>
          <w:b/>
        </w:rPr>
        <w:t xml:space="preserve"> </w:t>
      </w:r>
      <w:r w:rsidR="00647DB6">
        <w:rPr>
          <w:b/>
        </w:rPr>
        <w:t xml:space="preserve">                                             </w:t>
      </w:r>
      <w:r>
        <w:rPr>
          <w:b/>
        </w:rPr>
        <w:t xml:space="preserve">  </w:t>
      </w:r>
      <w:r w:rsidR="00F87AFC">
        <w:rPr>
          <w:b/>
        </w:rPr>
        <w:t>(Ακολουθούν υπογραφές)</w:t>
      </w:r>
    </w:p>
    <w:p w:rsidR="007C2D95" w:rsidRPr="007C2D95" w:rsidRDefault="007C2D95" w:rsidP="007C2D95">
      <w:pPr>
        <w:pStyle w:val="a4"/>
        <w:tabs>
          <w:tab w:val="center" w:pos="1701"/>
          <w:tab w:val="center" w:pos="7655"/>
        </w:tabs>
        <w:spacing w:after="60"/>
        <w:ind w:left="0" w:firstLine="284"/>
        <w:rPr>
          <w:b/>
        </w:rPr>
      </w:pPr>
      <w:r>
        <w:rPr>
          <w:b/>
        </w:rPr>
        <w:t xml:space="preserve">           (ΤΣΥ)</w:t>
      </w:r>
      <w:r>
        <w:rPr>
          <w:b/>
        </w:rPr>
        <w:tab/>
        <w:t xml:space="preserve">                                                                </w:t>
      </w:r>
      <w:r>
        <w:tab/>
      </w:r>
      <w:r>
        <w:rPr>
          <w:b/>
        </w:rPr>
        <w:t xml:space="preserve">                                        </w:t>
      </w:r>
    </w:p>
    <w:p w:rsidR="007C2D95" w:rsidRDefault="007C2D95" w:rsidP="007C2D95">
      <w:pPr>
        <w:pStyle w:val="a4"/>
        <w:tabs>
          <w:tab w:val="center" w:pos="1701"/>
          <w:tab w:val="center" w:pos="7655"/>
        </w:tabs>
        <w:spacing w:after="60"/>
        <w:ind w:left="1701"/>
        <w:rPr>
          <w:b/>
        </w:rPr>
      </w:pPr>
      <w:r>
        <w:rPr>
          <w:b/>
        </w:rPr>
        <w:t xml:space="preserve">                                                         </w:t>
      </w:r>
      <w:r w:rsidRPr="00F87AFC">
        <w:rPr>
          <w:b/>
        </w:rPr>
        <w:t xml:space="preserve">          </w:t>
      </w:r>
      <w:r w:rsidR="00F87AFC">
        <w:rPr>
          <w:b/>
        </w:rPr>
        <w:t xml:space="preserve">   </w:t>
      </w:r>
      <w:r w:rsidRPr="00F87AFC">
        <w:rPr>
          <w:b/>
        </w:rPr>
        <w:t xml:space="preserve"> </w:t>
      </w:r>
      <w:r>
        <w:rPr>
          <w:b/>
        </w:rPr>
        <w:t>Ακριβές Αντίγραφο</w:t>
      </w:r>
    </w:p>
    <w:p w:rsidR="007C2D95" w:rsidRDefault="007C2D95" w:rsidP="007C2D95">
      <w:pPr>
        <w:pStyle w:val="a4"/>
        <w:tabs>
          <w:tab w:val="center" w:pos="1701"/>
          <w:tab w:val="center" w:pos="7655"/>
        </w:tabs>
        <w:spacing w:after="60"/>
        <w:ind w:left="0"/>
        <w:rPr>
          <w:b/>
        </w:rPr>
      </w:pPr>
      <w:r>
        <w:rPr>
          <w:b/>
        </w:rPr>
        <w:tab/>
        <w:t xml:space="preserve">                                                              </w:t>
      </w:r>
      <w:r w:rsidR="00F87AFC">
        <w:rPr>
          <w:b/>
        </w:rPr>
        <w:t xml:space="preserve">     </w:t>
      </w:r>
      <w:r>
        <w:rPr>
          <w:b/>
        </w:rPr>
        <w:t xml:space="preserve">                  </w:t>
      </w:r>
    </w:p>
    <w:p w:rsidR="007C2D95" w:rsidRPr="00E07B51" w:rsidRDefault="007C2D95" w:rsidP="007C2D95">
      <w:pPr>
        <w:pStyle w:val="a4"/>
        <w:tabs>
          <w:tab w:val="center" w:pos="1701"/>
          <w:tab w:val="center" w:pos="7655"/>
        </w:tabs>
        <w:spacing w:after="60"/>
        <w:ind w:left="0"/>
        <w:rPr>
          <w:b/>
        </w:rPr>
      </w:pPr>
      <w:r>
        <w:rPr>
          <w:b/>
        </w:rPr>
        <w:t xml:space="preserve">                                                                                               Δράμα, </w:t>
      </w:r>
      <w:r w:rsidR="00E07B51">
        <w:rPr>
          <w:b/>
        </w:rPr>
        <w:t>8</w:t>
      </w:r>
      <w:r>
        <w:rPr>
          <w:b/>
        </w:rPr>
        <w:t xml:space="preserve"> </w:t>
      </w:r>
      <w:r w:rsidR="00E07B51">
        <w:rPr>
          <w:b/>
        </w:rPr>
        <w:t>Φεβρουαρίου</w:t>
      </w:r>
      <w:r>
        <w:rPr>
          <w:b/>
        </w:rPr>
        <w:t xml:space="preserve"> 201</w:t>
      </w:r>
      <w:r w:rsidR="00E07B51">
        <w:rPr>
          <w:b/>
        </w:rPr>
        <w:t>9</w:t>
      </w:r>
    </w:p>
    <w:p w:rsidR="007C2D95" w:rsidRDefault="007C2D95" w:rsidP="007C2D95">
      <w:pPr>
        <w:tabs>
          <w:tab w:val="center" w:pos="1701"/>
          <w:tab w:val="center" w:pos="7655"/>
        </w:tabs>
        <w:spacing w:after="60"/>
        <w:jc w:val="both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Ο Δ/</w:t>
      </w:r>
      <w:proofErr w:type="spellStart"/>
      <w:r>
        <w:rPr>
          <w:b/>
        </w:rPr>
        <w:t>ντής</w:t>
      </w:r>
      <w:proofErr w:type="spellEnd"/>
      <w:r>
        <w:rPr>
          <w:b/>
        </w:rPr>
        <w:t xml:space="preserve"> του Σχολείου</w:t>
      </w:r>
    </w:p>
    <w:p w:rsidR="007C2D95" w:rsidRDefault="007C2D95" w:rsidP="007C2D95">
      <w:pPr>
        <w:tabs>
          <w:tab w:val="center" w:pos="1701"/>
          <w:tab w:val="center" w:pos="7655"/>
        </w:tabs>
        <w:spacing w:after="60"/>
        <w:jc w:val="both"/>
        <w:rPr>
          <w:b/>
        </w:rPr>
      </w:pPr>
    </w:p>
    <w:p w:rsidR="007C2D95" w:rsidRPr="007C2D95" w:rsidRDefault="007C2D95" w:rsidP="007C2D95">
      <w:pPr>
        <w:tabs>
          <w:tab w:val="center" w:pos="1701"/>
          <w:tab w:val="center" w:pos="7655"/>
        </w:tabs>
        <w:spacing w:after="60"/>
        <w:jc w:val="both"/>
        <w:rPr>
          <w:b/>
        </w:rPr>
      </w:pPr>
    </w:p>
    <w:p w:rsidR="007C2D95" w:rsidRPr="007C2D95" w:rsidRDefault="007C2D95" w:rsidP="007C2D95">
      <w:pPr>
        <w:tabs>
          <w:tab w:val="center" w:pos="1701"/>
          <w:tab w:val="center" w:pos="7655"/>
        </w:tabs>
        <w:spacing w:after="60"/>
        <w:jc w:val="both"/>
        <w:rPr>
          <w:b/>
        </w:rPr>
      </w:pPr>
      <w:r>
        <w:tab/>
        <w:t xml:space="preserve">                                                                                                         </w:t>
      </w:r>
      <w:r w:rsidRPr="007C2D95">
        <w:rPr>
          <w:b/>
        </w:rPr>
        <w:t>Ονοματεπώνυμο</w:t>
      </w:r>
    </w:p>
    <w:p w:rsidR="007C2D95" w:rsidRDefault="007C2D95" w:rsidP="007C2D95"/>
    <w:p w:rsidR="00B70212" w:rsidRDefault="00B70212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493043" w:rsidRDefault="00493043" w:rsidP="001405EC">
      <w:pPr>
        <w:jc w:val="right"/>
      </w:pPr>
    </w:p>
    <w:p w:rsidR="009A4AA6" w:rsidRPr="00B70212" w:rsidRDefault="009A4AA6" w:rsidP="00B70212"/>
    <w:sectPr w:rsidR="009A4AA6" w:rsidRPr="00B70212" w:rsidSect="0064780A">
      <w:pgSz w:w="11906" w:h="16838"/>
      <w:pgMar w:top="851" w:right="1286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4D"/>
    <w:multiLevelType w:val="hybridMultilevel"/>
    <w:tmpl w:val="927AE120"/>
    <w:lvl w:ilvl="0" w:tplc="08B43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4D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00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4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21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A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AD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FF37F9"/>
    <w:multiLevelType w:val="hybridMultilevel"/>
    <w:tmpl w:val="1FF45F6A"/>
    <w:lvl w:ilvl="0" w:tplc="FCFAA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0E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E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6D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6A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64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A5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2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211B8B"/>
    <w:multiLevelType w:val="hybridMultilevel"/>
    <w:tmpl w:val="D6645540"/>
    <w:lvl w:ilvl="0" w:tplc="DBDE5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2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29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0D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4C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02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65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4A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C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1D61E7"/>
    <w:multiLevelType w:val="hybridMultilevel"/>
    <w:tmpl w:val="375A06C8"/>
    <w:lvl w:ilvl="0" w:tplc="6C5A3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07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E9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C8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9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A7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6B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B23012"/>
    <w:multiLevelType w:val="hybridMultilevel"/>
    <w:tmpl w:val="D2C452C0"/>
    <w:lvl w:ilvl="0" w:tplc="264EF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A7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8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64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08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6D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2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E0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C3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F268E9"/>
    <w:multiLevelType w:val="hybridMultilevel"/>
    <w:tmpl w:val="E1F88ACE"/>
    <w:lvl w:ilvl="0" w:tplc="70E43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41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ED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E2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ED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87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6D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6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C1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006016"/>
    <w:multiLevelType w:val="hybridMultilevel"/>
    <w:tmpl w:val="12DA7956"/>
    <w:lvl w:ilvl="0" w:tplc="3CF4D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24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2A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E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89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CB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6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08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C9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68046A"/>
    <w:multiLevelType w:val="hybridMultilevel"/>
    <w:tmpl w:val="FEF0C77E"/>
    <w:lvl w:ilvl="0" w:tplc="A21C8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41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64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2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C0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0F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2D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46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40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284BE8"/>
    <w:multiLevelType w:val="hybridMultilevel"/>
    <w:tmpl w:val="B036B97C"/>
    <w:lvl w:ilvl="0" w:tplc="41F60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00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6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2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A9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A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4A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E3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2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0E264F"/>
    <w:multiLevelType w:val="hybridMultilevel"/>
    <w:tmpl w:val="C22A562A"/>
    <w:lvl w:ilvl="0" w:tplc="17BE3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CB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85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C4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CA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83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E1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6D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8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D05F2"/>
    <w:rsid w:val="000058BF"/>
    <w:rsid w:val="00013CA0"/>
    <w:rsid w:val="00013F01"/>
    <w:rsid w:val="000171D8"/>
    <w:rsid w:val="000173F0"/>
    <w:rsid w:val="00025C59"/>
    <w:rsid w:val="00026B8B"/>
    <w:rsid w:val="000276D3"/>
    <w:rsid w:val="000679FB"/>
    <w:rsid w:val="000B78D0"/>
    <w:rsid w:val="000C4CA8"/>
    <w:rsid w:val="000F74D6"/>
    <w:rsid w:val="001009C8"/>
    <w:rsid w:val="001405EC"/>
    <w:rsid w:val="0014097C"/>
    <w:rsid w:val="00145426"/>
    <w:rsid w:val="00176F7D"/>
    <w:rsid w:val="001855E6"/>
    <w:rsid w:val="0019699C"/>
    <w:rsid w:val="001E1E64"/>
    <w:rsid w:val="001E2274"/>
    <w:rsid w:val="001F54B7"/>
    <w:rsid w:val="001F5CCD"/>
    <w:rsid w:val="00201449"/>
    <w:rsid w:val="002066D1"/>
    <w:rsid w:val="00216EAA"/>
    <w:rsid w:val="002313BA"/>
    <w:rsid w:val="00287575"/>
    <w:rsid w:val="002A72F3"/>
    <w:rsid w:val="002B53EF"/>
    <w:rsid w:val="002D6F66"/>
    <w:rsid w:val="002F6D37"/>
    <w:rsid w:val="003009C6"/>
    <w:rsid w:val="0036373C"/>
    <w:rsid w:val="003847E0"/>
    <w:rsid w:val="00386BE0"/>
    <w:rsid w:val="003931BC"/>
    <w:rsid w:val="00396219"/>
    <w:rsid w:val="003B598A"/>
    <w:rsid w:val="003E545E"/>
    <w:rsid w:val="0041627F"/>
    <w:rsid w:val="00440DBF"/>
    <w:rsid w:val="00450292"/>
    <w:rsid w:val="004516F8"/>
    <w:rsid w:val="00481882"/>
    <w:rsid w:val="00493043"/>
    <w:rsid w:val="00493A49"/>
    <w:rsid w:val="00496B0A"/>
    <w:rsid w:val="004A2BAE"/>
    <w:rsid w:val="004A3B98"/>
    <w:rsid w:val="004C51D7"/>
    <w:rsid w:val="004D05F2"/>
    <w:rsid w:val="004D7BC4"/>
    <w:rsid w:val="004F4259"/>
    <w:rsid w:val="00512D2F"/>
    <w:rsid w:val="0051617D"/>
    <w:rsid w:val="00552D07"/>
    <w:rsid w:val="005637A2"/>
    <w:rsid w:val="005759AA"/>
    <w:rsid w:val="0059225E"/>
    <w:rsid w:val="00592A1B"/>
    <w:rsid w:val="005C6854"/>
    <w:rsid w:val="005C72B8"/>
    <w:rsid w:val="005D0077"/>
    <w:rsid w:val="005D5588"/>
    <w:rsid w:val="00602FC6"/>
    <w:rsid w:val="0064780A"/>
    <w:rsid w:val="00647DB6"/>
    <w:rsid w:val="006668F3"/>
    <w:rsid w:val="00676BDC"/>
    <w:rsid w:val="006A2177"/>
    <w:rsid w:val="006B355F"/>
    <w:rsid w:val="00710B54"/>
    <w:rsid w:val="00721F64"/>
    <w:rsid w:val="00734C1A"/>
    <w:rsid w:val="00744BB0"/>
    <w:rsid w:val="00781F62"/>
    <w:rsid w:val="007850C5"/>
    <w:rsid w:val="007A43FE"/>
    <w:rsid w:val="007A5787"/>
    <w:rsid w:val="007A68CE"/>
    <w:rsid w:val="007B0E20"/>
    <w:rsid w:val="007C2D95"/>
    <w:rsid w:val="007D3A47"/>
    <w:rsid w:val="007E0D52"/>
    <w:rsid w:val="007F3790"/>
    <w:rsid w:val="00803F96"/>
    <w:rsid w:val="00814C1D"/>
    <w:rsid w:val="00850FC9"/>
    <w:rsid w:val="00880285"/>
    <w:rsid w:val="00887688"/>
    <w:rsid w:val="008915A3"/>
    <w:rsid w:val="008A2901"/>
    <w:rsid w:val="008A57D2"/>
    <w:rsid w:val="008C7B56"/>
    <w:rsid w:val="009065DE"/>
    <w:rsid w:val="00935F0B"/>
    <w:rsid w:val="00973CEC"/>
    <w:rsid w:val="009A046F"/>
    <w:rsid w:val="009A4AA6"/>
    <w:rsid w:val="009B2963"/>
    <w:rsid w:val="009B63D2"/>
    <w:rsid w:val="009C0E47"/>
    <w:rsid w:val="00A3066F"/>
    <w:rsid w:val="00A46540"/>
    <w:rsid w:val="00A47955"/>
    <w:rsid w:val="00A56ABA"/>
    <w:rsid w:val="00A75770"/>
    <w:rsid w:val="00AB79E6"/>
    <w:rsid w:val="00AB7AD0"/>
    <w:rsid w:val="00AC2316"/>
    <w:rsid w:val="00AC7AF7"/>
    <w:rsid w:val="00AD0264"/>
    <w:rsid w:val="00AD6ABD"/>
    <w:rsid w:val="00B0103C"/>
    <w:rsid w:val="00B07DF3"/>
    <w:rsid w:val="00B15819"/>
    <w:rsid w:val="00B3731E"/>
    <w:rsid w:val="00B54D04"/>
    <w:rsid w:val="00B618C7"/>
    <w:rsid w:val="00B61F9F"/>
    <w:rsid w:val="00B70212"/>
    <w:rsid w:val="00BA75F7"/>
    <w:rsid w:val="00BB35EE"/>
    <w:rsid w:val="00BC35F4"/>
    <w:rsid w:val="00C03360"/>
    <w:rsid w:val="00C07C57"/>
    <w:rsid w:val="00C10259"/>
    <w:rsid w:val="00C274AF"/>
    <w:rsid w:val="00C30591"/>
    <w:rsid w:val="00C307E8"/>
    <w:rsid w:val="00C30F46"/>
    <w:rsid w:val="00C62FBE"/>
    <w:rsid w:val="00C720A7"/>
    <w:rsid w:val="00C73A9E"/>
    <w:rsid w:val="00C9497D"/>
    <w:rsid w:val="00CA5711"/>
    <w:rsid w:val="00CB3F74"/>
    <w:rsid w:val="00CB4402"/>
    <w:rsid w:val="00CB5C76"/>
    <w:rsid w:val="00CC08DF"/>
    <w:rsid w:val="00CC276A"/>
    <w:rsid w:val="00CD4779"/>
    <w:rsid w:val="00CF50A3"/>
    <w:rsid w:val="00CF52F5"/>
    <w:rsid w:val="00D03F40"/>
    <w:rsid w:val="00D16266"/>
    <w:rsid w:val="00D16A3C"/>
    <w:rsid w:val="00D43DD6"/>
    <w:rsid w:val="00D7687A"/>
    <w:rsid w:val="00D850B8"/>
    <w:rsid w:val="00D96347"/>
    <w:rsid w:val="00DD1A2D"/>
    <w:rsid w:val="00DE4E71"/>
    <w:rsid w:val="00DF4011"/>
    <w:rsid w:val="00DF6B52"/>
    <w:rsid w:val="00E058B9"/>
    <w:rsid w:val="00E07B51"/>
    <w:rsid w:val="00E331D2"/>
    <w:rsid w:val="00E33810"/>
    <w:rsid w:val="00E43B16"/>
    <w:rsid w:val="00E73195"/>
    <w:rsid w:val="00E760DE"/>
    <w:rsid w:val="00E764AF"/>
    <w:rsid w:val="00E85D21"/>
    <w:rsid w:val="00E86538"/>
    <w:rsid w:val="00E90C3F"/>
    <w:rsid w:val="00EB39CE"/>
    <w:rsid w:val="00EB48DF"/>
    <w:rsid w:val="00EF4C1F"/>
    <w:rsid w:val="00F03C34"/>
    <w:rsid w:val="00F14D42"/>
    <w:rsid w:val="00F158A2"/>
    <w:rsid w:val="00F25AC5"/>
    <w:rsid w:val="00F33E8E"/>
    <w:rsid w:val="00F37870"/>
    <w:rsid w:val="00F45200"/>
    <w:rsid w:val="00F87AFC"/>
    <w:rsid w:val="00F9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4AF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C274A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semiHidden/>
    <w:unhideWhenUsed/>
    <w:rsid w:val="007C2D95"/>
    <w:pPr>
      <w:spacing w:after="120"/>
      <w:ind w:left="283"/>
    </w:pPr>
  </w:style>
  <w:style w:type="character" w:customStyle="1" w:styleId="Char0">
    <w:name w:val="Σώμα κείμενου με εσοχή Char"/>
    <w:link w:val="a4"/>
    <w:semiHidden/>
    <w:rsid w:val="007C2D95"/>
    <w:rPr>
      <w:sz w:val="24"/>
      <w:szCs w:val="24"/>
    </w:rPr>
  </w:style>
  <w:style w:type="paragraph" w:styleId="a5">
    <w:name w:val="List Paragraph"/>
    <w:basedOn w:val="a"/>
    <w:uiPriority w:val="34"/>
    <w:qFormat/>
    <w:rsid w:val="004516F8"/>
    <w:pPr>
      <w:ind w:left="720"/>
      <w:contextualSpacing/>
    </w:pPr>
  </w:style>
  <w:style w:type="character" w:styleId="-">
    <w:name w:val="Hyperlink"/>
    <w:uiPriority w:val="99"/>
    <w:semiHidden/>
    <w:unhideWhenUsed/>
    <w:rsid w:val="004516F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158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3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5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6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6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2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00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4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User</cp:lastModifiedBy>
  <cp:revision>7</cp:revision>
  <cp:lastPrinted>2012-05-29T10:12:00Z</cp:lastPrinted>
  <dcterms:created xsi:type="dcterms:W3CDTF">2019-02-11T19:51:00Z</dcterms:created>
  <dcterms:modified xsi:type="dcterms:W3CDTF">2019-02-20T19:07:00Z</dcterms:modified>
</cp:coreProperties>
</file>